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2029B991"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89714D">
        <w:rPr>
          <w:sz w:val="20"/>
          <w:szCs w:val="20"/>
        </w:rPr>
        <w:t>Salzburg</w:t>
      </w:r>
    </w:p>
    <w:p w14:paraId="13F23F23" w14:textId="04E9990A" w:rsidR="00EF765C" w:rsidRPr="00A12A6B" w:rsidRDefault="00AF6384">
      <w:pPr>
        <w:rPr>
          <w:b/>
          <w:bCs/>
          <w:sz w:val="28"/>
          <w:szCs w:val="28"/>
        </w:rPr>
      </w:pPr>
      <w:r>
        <w:rPr>
          <w:b/>
          <w:bCs/>
          <w:sz w:val="28"/>
          <w:szCs w:val="28"/>
        </w:rPr>
        <w:t>Historischer Höchststand an Sojaflächen und -bauern in Österreich</w:t>
      </w:r>
    </w:p>
    <w:p w14:paraId="7E778869" w14:textId="5BD0A21C" w:rsidR="00055FE3" w:rsidRDefault="00AF6384">
      <w:r>
        <w:t xml:space="preserve">Soja-Anbaufläche erstmals über 75.000 </w:t>
      </w:r>
      <w:r w:rsidR="00CB5A82">
        <w:t>Hektar</w:t>
      </w:r>
      <w:r>
        <w:t xml:space="preserve">, </w:t>
      </w:r>
      <w:r w:rsidR="0089714D">
        <w:t xml:space="preserve">auch in Salzburg </w:t>
      </w:r>
      <w:r w:rsidR="00370AE9">
        <w:t xml:space="preserve">gibt es </w:t>
      </w:r>
      <w:r w:rsidR="0089714D">
        <w:t>Soja</w:t>
      </w:r>
      <w:r w:rsidR="00370AE9">
        <w:t>anbau</w:t>
      </w:r>
    </w:p>
    <w:p w14:paraId="60219065" w14:textId="02AD5E11" w:rsidR="00EF765C" w:rsidRDefault="00EF765C"/>
    <w:p w14:paraId="4FFE70D1" w14:textId="4B46B4E0" w:rsidR="00EF765C" w:rsidRPr="00110329" w:rsidRDefault="00FC1723">
      <w:pPr>
        <w:rPr>
          <w:rFonts w:cstheme="minorHAnsi"/>
          <w:i/>
          <w:iCs/>
          <w:sz w:val="22"/>
          <w:szCs w:val="22"/>
        </w:rPr>
      </w:pPr>
      <w:r w:rsidRPr="00F53A65">
        <w:rPr>
          <w:rFonts w:cstheme="minorHAnsi"/>
          <w:sz w:val="22"/>
          <w:szCs w:val="22"/>
        </w:rPr>
        <w:t>(</w:t>
      </w:r>
      <w:r w:rsidR="00EF765C" w:rsidRPr="00F53A65">
        <w:rPr>
          <w:rFonts w:cstheme="minorHAnsi"/>
          <w:sz w:val="22"/>
          <w:szCs w:val="22"/>
        </w:rPr>
        <w:t xml:space="preserve">Wien, </w:t>
      </w:r>
      <w:r w:rsidR="00AF6384" w:rsidRPr="00F53A65">
        <w:rPr>
          <w:rFonts w:cstheme="minorHAnsi"/>
          <w:sz w:val="22"/>
          <w:szCs w:val="22"/>
        </w:rPr>
        <w:t>2</w:t>
      </w:r>
      <w:r w:rsidR="00CB5A82" w:rsidRPr="00F53A65">
        <w:rPr>
          <w:rFonts w:cstheme="minorHAnsi"/>
          <w:sz w:val="22"/>
          <w:szCs w:val="22"/>
        </w:rPr>
        <w:t>7</w:t>
      </w:r>
      <w:r w:rsidR="00AF6384" w:rsidRPr="00F53A65">
        <w:rPr>
          <w:rFonts w:cstheme="minorHAnsi"/>
          <w:sz w:val="22"/>
          <w:szCs w:val="22"/>
        </w:rPr>
        <w:t>. Mai</w:t>
      </w:r>
      <w:r w:rsidR="00EF765C" w:rsidRPr="00F53A65">
        <w:rPr>
          <w:rFonts w:cstheme="minorHAnsi"/>
          <w:sz w:val="22"/>
          <w:szCs w:val="22"/>
        </w:rPr>
        <w:t xml:space="preserve"> 2021</w:t>
      </w:r>
      <w:r w:rsidRPr="00F53A65">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BB5152">
        <w:rPr>
          <w:rFonts w:cstheme="minorHAnsi"/>
          <w:i/>
          <w:iCs/>
          <w:sz w:val="22"/>
          <w:szCs w:val="22"/>
        </w:rPr>
        <w:t xml:space="preserve">Laut aktuellen </w:t>
      </w:r>
      <w:r w:rsidR="00081710">
        <w:rPr>
          <w:rFonts w:cstheme="minorHAnsi"/>
          <w:i/>
          <w:iCs/>
          <w:sz w:val="22"/>
          <w:szCs w:val="22"/>
        </w:rPr>
        <w:t>Flächenerhebungen</w:t>
      </w:r>
      <w:r w:rsidR="00BB5152">
        <w:rPr>
          <w:rFonts w:cstheme="minorHAnsi"/>
          <w:i/>
          <w:iCs/>
          <w:sz w:val="22"/>
          <w:szCs w:val="22"/>
        </w:rPr>
        <w:t xml:space="preserve"> der AMA </w:t>
      </w:r>
      <w:r w:rsidR="00AF6384" w:rsidRPr="00110329">
        <w:rPr>
          <w:rFonts w:cstheme="minorHAnsi"/>
          <w:i/>
          <w:iCs/>
          <w:sz w:val="22"/>
          <w:szCs w:val="22"/>
        </w:rPr>
        <w:t xml:space="preserve">beträgt die Anbaufläche für Soja in Österreich </w:t>
      </w:r>
      <w:r w:rsidR="00BB515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B90CF8">
        <w:rPr>
          <w:rFonts w:cstheme="minorHAnsi"/>
          <w:i/>
          <w:iCs/>
          <w:sz w:val="22"/>
          <w:szCs w:val="22"/>
        </w:rPr>
        <w:t xml:space="preserve">In </w:t>
      </w:r>
      <w:r w:rsidR="0089714D">
        <w:rPr>
          <w:rFonts w:cstheme="minorHAnsi"/>
          <w:i/>
          <w:iCs/>
          <w:sz w:val="22"/>
          <w:szCs w:val="22"/>
        </w:rPr>
        <w:t>Salzburg</w:t>
      </w:r>
      <w:r w:rsidR="00B90CF8">
        <w:rPr>
          <w:rFonts w:cstheme="minorHAnsi"/>
          <w:i/>
          <w:iCs/>
          <w:sz w:val="22"/>
          <w:szCs w:val="22"/>
        </w:rPr>
        <w:t xml:space="preserve"> stehen heuer auf </w:t>
      </w:r>
      <w:r w:rsidR="0089714D">
        <w:rPr>
          <w:rFonts w:cstheme="minorHAnsi"/>
          <w:i/>
          <w:iCs/>
          <w:sz w:val="22"/>
          <w:szCs w:val="22"/>
        </w:rPr>
        <w:t>39</w:t>
      </w:r>
      <w:r w:rsidR="00B90CF8">
        <w:rPr>
          <w:rFonts w:cstheme="minorHAnsi"/>
          <w:i/>
          <w:iCs/>
          <w:sz w:val="22"/>
          <w:szCs w:val="22"/>
        </w:rPr>
        <w:t xml:space="preserve"> Hektar Sojabohnen, die von </w:t>
      </w:r>
      <w:r w:rsidR="0089714D">
        <w:rPr>
          <w:rFonts w:cstheme="minorHAnsi"/>
          <w:i/>
          <w:iCs/>
          <w:sz w:val="22"/>
          <w:szCs w:val="22"/>
        </w:rPr>
        <w:t>14 Salzburger</w:t>
      </w:r>
      <w:r w:rsidR="00B90CF8">
        <w:rPr>
          <w:rFonts w:cstheme="minorHAnsi"/>
          <w:i/>
          <w:iCs/>
          <w:sz w:val="22"/>
          <w:szCs w:val="22"/>
        </w:rPr>
        <w:t xml:space="preserve"> Soja-Bauern kultiviert werden. Österreichweit</w:t>
      </w:r>
      <w:r w:rsidR="009A1133" w:rsidRPr="00110329">
        <w:rPr>
          <w:rFonts w:cstheme="minorHAnsi"/>
          <w:i/>
          <w:iCs/>
          <w:sz w:val="22"/>
          <w:szCs w:val="22"/>
        </w:rPr>
        <w:t xml:space="preserve"> ist Soja 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 Im </w:t>
      </w:r>
      <w:r w:rsidR="00B90CF8">
        <w:rPr>
          <w:rFonts w:cstheme="minorHAnsi"/>
          <w:i/>
          <w:iCs/>
          <w:sz w:val="22"/>
          <w:szCs w:val="22"/>
        </w:rPr>
        <w:t xml:space="preserve">österreichischen </w:t>
      </w:r>
      <w:r w:rsidR="00AF6384" w:rsidRPr="00110329">
        <w:rPr>
          <w:rFonts w:cstheme="minorHAnsi"/>
          <w:i/>
          <w:iCs/>
          <w:sz w:val="22"/>
          <w:szCs w:val="22"/>
        </w:rPr>
        <w:t xml:space="preserve">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r w:rsidR="00FC1841">
        <w:rPr>
          <w:rFonts w:cstheme="minorHAnsi"/>
          <w:i/>
          <w:iCs/>
          <w:sz w:val="22"/>
          <w:szCs w:val="22"/>
        </w:rPr>
        <w:t>AMA-Daten zeigen zudem, dass ü</w:t>
      </w:r>
      <w:r w:rsidR="00AF6384" w:rsidRPr="00110329">
        <w:rPr>
          <w:rFonts w:cstheme="minorHAnsi"/>
          <w:i/>
          <w:iCs/>
          <w:sz w:val="22"/>
          <w:szCs w:val="22"/>
        </w:rPr>
        <w:t>ber 12.000 österreichische Landwirte</w:t>
      </w:r>
      <w:r w:rsidR="00CB5A82" w:rsidRPr="00110329">
        <w:rPr>
          <w:rFonts w:cstheme="minorHAnsi"/>
          <w:i/>
          <w:iCs/>
          <w:sz w:val="22"/>
          <w:szCs w:val="22"/>
        </w:rPr>
        <w:t xml:space="preserve"> vom Burgenland bis Vorarlberg</w:t>
      </w:r>
      <w:r w:rsidR="00AF6384" w:rsidRPr="00110329">
        <w:rPr>
          <w:rFonts w:cstheme="minorHAnsi"/>
          <w:i/>
          <w:iCs/>
          <w:sz w:val="22"/>
          <w:szCs w:val="22"/>
        </w:rPr>
        <w:t xml:space="preserve"> </w:t>
      </w:r>
      <w:r w:rsidR="00A7209B" w:rsidRPr="00110329">
        <w:rPr>
          <w:rFonts w:cstheme="minorHAnsi"/>
          <w:i/>
          <w:iCs/>
          <w:sz w:val="22"/>
          <w:szCs w:val="22"/>
        </w:rPr>
        <w:t xml:space="preserve">und somit 19 Prozent aller </w:t>
      </w:r>
      <w:r w:rsidR="00CB5A82" w:rsidRPr="00110329">
        <w:rPr>
          <w:rFonts w:cstheme="minorHAnsi"/>
          <w:i/>
          <w:iCs/>
          <w:sz w:val="22"/>
          <w:szCs w:val="22"/>
        </w:rPr>
        <w:t xml:space="preserve">heimischen </w:t>
      </w:r>
      <w:r w:rsidR="00A7209B" w:rsidRPr="00110329">
        <w:rPr>
          <w:rFonts w:cstheme="minorHAnsi"/>
          <w:i/>
          <w:iCs/>
          <w:sz w:val="22"/>
          <w:szCs w:val="22"/>
        </w:rPr>
        <w:t xml:space="preserve">Ackerbauern </w:t>
      </w:r>
      <w:r w:rsidR="00AF6384" w:rsidRPr="00110329">
        <w:rPr>
          <w:rFonts w:cstheme="minorHAnsi"/>
          <w:i/>
          <w:iCs/>
          <w:sz w:val="22"/>
          <w:szCs w:val="22"/>
        </w:rPr>
        <w:t>Soja</w:t>
      </w:r>
      <w:r w:rsidR="00A7209B" w:rsidRPr="00110329">
        <w:rPr>
          <w:rFonts w:cstheme="minorHAnsi"/>
          <w:i/>
          <w:iCs/>
          <w:sz w:val="22"/>
          <w:szCs w:val="22"/>
        </w:rPr>
        <w:t>bohnen</w:t>
      </w:r>
      <w:r w:rsidR="00AF6384" w:rsidRPr="00110329">
        <w:rPr>
          <w:rFonts w:cstheme="minorHAnsi"/>
          <w:i/>
          <w:iCs/>
          <w:sz w:val="22"/>
          <w:szCs w:val="22"/>
        </w:rPr>
        <w:t xml:space="preserve"> </w:t>
      </w:r>
      <w:r w:rsidR="00A7209B" w:rsidRPr="00110329">
        <w:rPr>
          <w:rFonts w:cstheme="minorHAnsi"/>
          <w:i/>
          <w:iCs/>
          <w:sz w:val="22"/>
          <w:szCs w:val="22"/>
        </w:rPr>
        <w:t>auf ihren Feldern</w:t>
      </w:r>
      <w:r w:rsidR="00FC1841" w:rsidRPr="00FC1841">
        <w:rPr>
          <w:rFonts w:cstheme="minorHAnsi"/>
          <w:i/>
          <w:iCs/>
          <w:sz w:val="22"/>
          <w:szCs w:val="22"/>
        </w:rPr>
        <w:t xml:space="preserve"> </w:t>
      </w:r>
      <w:r w:rsidR="00FC1841" w:rsidRPr="00110329">
        <w:rPr>
          <w:rFonts w:cstheme="minorHAnsi"/>
          <w:i/>
          <w:iCs/>
          <w:sz w:val="22"/>
          <w:szCs w:val="22"/>
        </w:rPr>
        <w:t>kultivieren</w:t>
      </w:r>
      <w:r w:rsidR="00A7209B" w:rsidRPr="00110329">
        <w:rPr>
          <w:rFonts w:cstheme="minorHAnsi"/>
          <w:i/>
          <w:iCs/>
          <w:sz w:val="22"/>
          <w:szCs w:val="22"/>
        </w:rPr>
        <w:t xml:space="preserve">. Das sind </w:t>
      </w:r>
      <w:r w:rsidR="00CB5A82" w:rsidRPr="00110329">
        <w:rPr>
          <w:rFonts w:cstheme="minorHAnsi"/>
          <w:i/>
          <w:iCs/>
          <w:sz w:val="22"/>
          <w:szCs w:val="22"/>
        </w:rPr>
        <w:t>fast</w:t>
      </w:r>
      <w:r w:rsidR="00A7209B" w:rsidRPr="00110329">
        <w:rPr>
          <w:rFonts w:cstheme="minorHAnsi"/>
          <w:i/>
          <w:iCs/>
          <w:sz w:val="22"/>
          <w:szCs w:val="22"/>
        </w:rPr>
        <w:t xml:space="preserve"> 1.000 mehr als im Vorjahr. Ein Viertel davon sind Biobauern</w:t>
      </w:r>
      <w:r w:rsidR="00110329">
        <w:rPr>
          <w:rFonts w:cstheme="minorHAnsi"/>
          <w:i/>
          <w:iCs/>
          <w:sz w:val="22"/>
          <w:szCs w:val="22"/>
        </w:rPr>
        <w:t>.</w:t>
      </w:r>
    </w:p>
    <w:p w14:paraId="20A7A962" w14:textId="1E030B76" w:rsidR="00EF765C" w:rsidRPr="00110329" w:rsidRDefault="00EF765C">
      <w:pPr>
        <w:rPr>
          <w:rFonts w:cstheme="minorHAnsi"/>
          <w:sz w:val="22"/>
          <w:szCs w:val="22"/>
        </w:rPr>
      </w:pPr>
    </w:p>
    <w:p w14:paraId="75DB7B0A" w14:textId="61ABE383" w:rsidR="00A7209B" w:rsidRPr="00110329" w:rsidRDefault="00A7209B">
      <w:pPr>
        <w:rPr>
          <w:rFonts w:cstheme="minorHAnsi"/>
          <w:b/>
          <w:bCs/>
          <w:sz w:val="22"/>
          <w:szCs w:val="22"/>
        </w:rPr>
      </w:pPr>
      <w:r w:rsidRPr="00110329">
        <w:rPr>
          <w:rFonts w:cstheme="minorHAnsi"/>
          <w:b/>
          <w:bCs/>
          <w:sz w:val="22"/>
          <w:szCs w:val="22"/>
        </w:rPr>
        <w:t>Österreichs Bauern setzen auf Sojabohnen</w:t>
      </w:r>
    </w:p>
    <w:p w14:paraId="6AB2F166" w14:textId="2A3850B7" w:rsidR="00B56A90" w:rsidRPr="00110329"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89714D">
        <w:rPr>
          <w:rFonts w:cstheme="minorHAnsi"/>
          <w:sz w:val="22"/>
          <w:szCs w:val="22"/>
        </w:rPr>
        <w:t>Salzburg ist aufgrund seiner Topografie zwar kein typisches Sojagebiet, dennoch</w:t>
      </w:r>
      <w:r w:rsidR="00B90CF8">
        <w:rPr>
          <w:rFonts w:cstheme="minorHAnsi"/>
          <w:sz w:val="22"/>
          <w:szCs w:val="22"/>
        </w:rPr>
        <w:t xml:space="preserve"> haben sich</w:t>
      </w:r>
      <w:r w:rsidR="0089714D">
        <w:rPr>
          <w:rFonts w:cstheme="minorHAnsi"/>
          <w:sz w:val="22"/>
          <w:szCs w:val="22"/>
        </w:rPr>
        <w:t xml:space="preserve"> 14 Salzburger </w:t>
      </w:r>
      <w:r w:rsidR="00B90CF8">
        <w:rPr>
          <w:rFonts w:cstheme="minorHAnsi"/>
          <w:sz w:val="22"/>
          <w:szCs w:val="22"/>
        </w:rPr>
        <w:t xml:space="preserve">Bauern dem Sojaanbau verschrieben. </w:t>
      </w:r>
      <w:r w:rsidR="00B11743" w:rsidRPr="00110329">
        <w:rPr>
          <w:rFonts w:cstheme="minorHAnsi"/>
          <w:sz w:val="22"/>
          <w:szCs w:val="22"/>
        </w:rPr>
        <w:t xml:space="preserve">„Wir haben </w:t>
      </w:r>
      <w:r w:rsidR="00B90CF8">
        <w:rPr>
          <w:rFonts w:cstheme="minorHAnsi"/>
          <w:sz w:val="22"/>
          <w:szCs w:val="22"/>
        </w:rPr>
        <w:t xml:space="preserve">österreichweit </w:t>
      </w:r>
      <w:r w:rsidR="00B11743" w:rsidRPr="00110329">
        <w:rPr>
          <w:rFonts w:cstheme="minorHAnsi"/>
          <w:sz w:val="22"/>
          <w:szCs w:val="22"/>
        </w:rPr>
        <w:t xml:space="preserve">also über 12.000 Bauern, die für mehr Souveränität bei der Eiweißversorgung und bei der Ernährung kämpfen, die nachhaltig wirtschaften und zum Klimaschutz beitragen“, so Fischer. </w:t>
      </w:r>
      <w:r w:rsidR="00DA5F5D" w:rsidRPr="00110329">
        <w:rPr>
          <w:rFonts w:cstheme="minorHAnsi"/>
          <w:sz w:val="22"/>
          <w:szCs w:val="22"/>
        </w:rPr>
        <w:t>Vom Burgenland bis Vorarlberg haben Österreichs Bauern heuer in jedem Bundesland Soja angebaut.</w:t>
      </w:r>
    </w:p>
    <w:p w14:paraId="2BE1441A" w14:textId="77777777" w:rsidR="00CB5A82" w:rsidRPr="00110329" w:rsidRDefault="00CB5A82" w:rsidP="009D001D">
      <w:pPr>
        <w:rPr>
          <w:rFonts w:cstheme="minorHAnsi"/>
          <w:sz w:val="22"/>
          <w:szCs w:val="22"/>
        </w:rPr>
      </w:pPr>
    </w:p>
    <w:p w14:paraId="21EB0C57" w14:textId="1DD932E1" w:rsidR="009D001D" w:rsidRPr="00110329" w:rsidRDefault="009D001D" w:rsidP="009D001D">
      <w:pPr>
        <w:rPr>
          <w:rFonts w:cstheme="minorHAnsi"/>
          <w:sz w:val="22"/>
          <w:szCs w:val="22"/>
        </w:rPr>
      </w:pPr>
      <w:r w:rsidRPr="00110329">
        <w:rPr>
          <w:rFonts w:cstheme="minorHAnsi"/>
          <w:sz w:val="22"/>
          <w:szCs w:val="22"/>
        </w:rPr>
        <w:t>Die durchschnittliche Sojafläche pro Betrieb beträgt 6,2 Hektar</w:t>
      </w:r>
      <w:r w:rsidR="00B90CF8">
        <w:rPr>
          <w:rFonts w:cstheme="minorHAnsi"/>
          <w:sz w:val="22"/>
          <w:szCs w:val="22"/>
        </w:rPr>
        <w:t xml:space="preserve">, in </w:t>
      </w:r>
      <w:r w:rsidR="0089714D">
        <w:rPr>
          <w:rFonts w:cstheme="minorHAnsi"/>
          <w:sz w:val="22"/>
          <w:szCs w:val="22"/>
        </w:rPr>
        <w:t>Salzburg 2,8</w:t>
      </w:r>
      <w:r w:rsidR="00B90CF8">
        <w:rPr>
          <w:rFonts w:cstheme="minorHAnsi"/>
          <w:sz w:val="22"/>
          <w:szCs w:val="22"/>
        </w:rPr>
        <w:t xml:space="preserve"> Hektar</w:t>
      </w:r>
      <w:r w:rsidRPr="00110329">
        <w:rPr>
          <w:rFonts w:cstheme="minorHAnsi"/>
          <w:sz w:val="22"/>
          <w:szCs w:val="22"/>
        </w:rPr>
        <w:t xml:space="preserve">. </w:t>
      </w:r>
      <w:r w:rsidR="003C779D" w:rsidRPr="00110329">
        <w:rPr>
          <w:rFonts w:cstheme="minorHAnsi"/>
          <w:sz w:val="22"/>
          <w:szCs w:val="22"/>
        </w:rPr>
        <w:t>Dieser Wert</w:t>
      </w:r>
      <w:r w:rsidRPr="00110329">
        <w:rPr>
          <w:rFonts w:cstheme="minorHAnsi"/>
          <w:sz w:val="22"/>
          <w:szCs w:val="22"/>
        </w:rPr>
        <w:t xml:space="preserve"> spiegelt die kleinteilige Landwirtschaft in Österreich wider und steht im Gegensatz zu großen Monokulturen</w:t>
      </w:r>
      <w:r w:rsidR="003C779D" w:rsidRPr="00110329">
        <w:rPr>
          <w:rFonts w:cstheme="minorHAnsi"/>
          <w:sz w:val="22"/>
          <w:szCs w:val="22"/>
        </w:rPr>
        <w:t xml:space="preserve"> andernorts</w:t>
      </w:r>
      <w:r w:rsidRPr="00110329">
        <w:rPr>
          <w:rFonts w:cstheme="minorHAnsi"/>
          <w:sz w:val="22"/>
          <w:szCs w:val="22"/>
        </w:rPr>
        <w:t xml:space="preserve">. </w:t>
      </w:r>
      <w:r w:rsidR="007A7107">
        <w:rPr>
          <w:rFonts w:cstheme="minorHAnsi"/>
          <w:sz w:val="22"/>
          <w:szCs w:val="22"/>
        </w:rPr>
        <w:t xml:space="preserve">Durchschnittlich bewirtschaften in einem Bundesland </w:t>
      </w:r>
      <w:r w:rsidR="00DA5F5D" w:rsidRPr="00110329">
        <w:rPr>
          <w:rFonts w:cstheme="minorHAnsi"/>
          <w:sz w:val="22"/>
          <w:szCs w:val="22"/>
        </w:rPr>
        <w:t xml:space="preserve">24 Prozent </w:t>
      </w:r>
      <w:r w:rsidRPr="00110329">
        <w:rPr>
          <w:rFonts w:cstheme="minorHAnsi"/>
          <w:sz w:val="22"/>
          <w:szCs w:val="22"/>
        </w:rPr>
        <w:t>der Sojabauern ihre Felder nach Kriterien des biologischen Landbaus „Damit sind wir Europameister!“, so Fischer.</w:t>
      </w:r>
    </w:p>
    <w:p w14:paraId="66F37D5A" w14:textId="77777777" w:rsidR="009D001D" w:rsidRPr="00110329" w:rsidRDefault="009D001D" w:rsidP="009D001D">
      <w:pPr>
        <w:rPr>
          <w:rFonts w:cstheme="minorHAnsi"/>
          <w:sz w:val="22"/>
          <w:szCs w:val="22"/>
        </w:rPr>
      </w:pPr>
    </w:p>
    <w:p w14:paraId="74E49751" w14:textId="64F3EE3B" w:rsidR="00B11743" w:rsidRPr="00110329" w:rsidRDefault="009D001D">
      <w:pPr>
        <w:rPr>
          <w:rFonts w:cstheme="minorHAnsi"/>
          <w:b/>
          <w:bCs/>
          <w:sz w:val="22"/>
          <w:szCs w:val="22"/>
        </w:rPr>
      </w:pPr>
      <w:r w:rsidRPr="00110329">
        <w:rPr>
          <w:rFonts w:cstheme="minorHAnsi"/>
          <w:b/>
          <w:bCs/>
          <w:sz w:val="22"/>
          <w:szCs w:val="22"/>
        </w:rPr>
        <w:t>Enormer Flächenzuwachs</w:t>
      </w:r>
      <w:r w:rsidR="00B56A90" w:rsidRPr="00110329">
        <w:rPr>
          <w:rFonts w:cstheme="minorHAnsi"/>
          <w:b/>
          <w:bCs/>
          <w:sz w:val="22"/>
          <w:szCs w:val="22"/>
        </w:rPr>
        <w:t xml:space="preserve"> </w:t>
      </w:r>
    </w:p>
    <w:p w14:paraId="2726BA9D" w14:textId="57C286E3" w:rsidR="003C779D" w:rsidRPr="00110329" w:rsidRDefault="009D001D">
      <w:pPr>
        <w:rPr>
          <w:rFonts w:cstheme="minorHAnsi"/>
          <w:sz w:val="22"/>
          <w:szCs w:val="22"/>
        </w:rPr>
      </w:pPr>
      <w:r w:rsidRPr="00110329">
        <w:rPr>
          <w:rFonts w:cstheme="minorHAnsi"/>
          <w:sz w:val="22"/>
          <w:szCs w:val="22"/>
        </w:rPr>
        <w:t>Erstmals in der Geschichte des österreichischen Sojaanbaus beträgt die Anbaufläche über 75.000 Hektar. Im Vergleich zum Vorjahr bedeutet das ein Plus von 10,3 Prozent</w:t>
      </w:r>
      <w:r w:rsidR="006A6561" w:rsidRPr="00110329">
        <w:rPr>
          <w:rFonts w:cstheme="minorHAnsi"/>
          <w:sz w:val="22"/>
          <w:szCs w:val="22"/>
        </w:rPr>
        <w:t>.</w:t>
      </w:r>
      <w:r w:rsidR="00F53A65">
        <w:rPr>
          <w:rFonts w:cstheme="minorHAnsi"/>
          <w:sz w:val="22"/>
          <w:szCs w:val="22"/>
        </w:rPr>
        <w:t xml:space="preserve"> </w:t>
      </w:r>
      <w:r w:rsidR="0089714D">
        <w:rPr>
          <w:rFonts w:cstheme="minorHAnsi"/>
          <w:sz w:val="22"/>
          <w:szCs w:val="22"/>
        </w:rPr>
        <w:t>Zwar sind d</w:t>
      </w:r>
      <w:r w:rsidR="00F53A65">
        <w:rPr>
          <w:rFonts w:cstheme="minorHAnsi"/>
          <w:sz w:val="22"/>
          <w:szCs w:val="22"/>
        </w:rPr>
        <w:t xml:space="preserve">ie </w:t>
      </w:r>
      <w:r w:rsidR="0089714D">
        <w:rPr>
          <w:rFonts w:cstheme="minorHAnsi"/>
          <w:sz w:val="22"/>
          <w:szCs w:val="22"/>
        </w:rPr>
        <w:t>Salzburger</w:t>
      </w:r>
      <w:r w:rsidR="00F53A65">
        <w:rPr>
          <w:rFonts w:cstheme="minorHAnsi"/>
          <w:sz w:val="22"/>
          <w:szCs w:val="22"/>
        </w:rPr>
        <w:t xml:space="preserve"> Sojaflächen </w:t>
      </w:r>
      <w:r w:rsidR="0089714D">
        <w:rPr>
          <w:rFonts w:cstheme="minorHAnsi"/>
          <w:sz w:val="22"/>
          <w:szCs w:val="22"/>
        </w:rPr>
        <w:t xml:space="preserve">im Bundesländer-Vergleich sehr überschaubar, aber immerhin: Der Flächenzuwachs von 32 auf 39 Hektar ist </w:t>
      </w:r>
      <w:r w:rsidR="00370AE9">
        <w:rPr>
          <w:rFonts w:cstheme="minorHAnsi"/>
          <w:sz w:val="22"/>
          <w:szCs w:val="22"/>
        </w:rPr>
        <w:t xml:space="preserve">hier </w:t>
      </w:r>
      <w:r w:rsidR="0089714D">
        <w:rPr>
          <w:rFonts w:cstheme="minorHAnsi"/>
          <w:sz w:val="22"/>
          <w:szCs w:val="22"/>
        </w:rPr>
        <w:t xml:space="preserve">mit 22 % </w:t>
      </w:r>
      <w:r w:rsidR="00370AE9">
        <w:rPr>
          <w:rFonts w:cstheme="minorHAnsi"/>
          <w:sz w:val="22"/>
          <w:szCs w:val="22"/>
        </w:rPr>
        <w:t>anteilsmäßig</w:t>
      </w:r>
      <w:r w:rsidR="0089714D">
        <w:rPr>
          <w:rFonts w:cstheme="minorHAnsi"/>
          <w:sz w:val="22"/>
          <w:szCs w:val="22"/>
        </w:rPr>
        <w:t xml:space="preserve"> am höchsten</w:t>
      </w:r>
      <w:r w:rsidR="00F53A65">
        <w:rPr>
          <w:rFonts w:cstheme="minorHAnsi"/>
          <w:sz w:val="22"/>
          <w:szCs w:val="22"/>
        </w:rPr>
        <w:t>. Österreichweit</w:t>
      </w:r>
      <w:r w:rsidRPr="00110329">
        <w:rPr>
          <w:rFonts w:cstheme="minorHAnsi"/>
          <w:sz w:val="22"/>
          <w:szCs w:val="22"/>
        </w:rPr>
        <w:t xml:space="preserve"> ist die Sojabohne </w:t>
      </w:r>
      <w:r w:rsidR="00B56A90" w:rsidRPr="00110329">
        <w:rPr>
          <w:rFonts w:cstheme="minorHAnsi"/>
          <w:sz w:val="22"/>
          <w:szCs w:val="22"/>
        </w:rPr>
        <w:t xml:space="preserve">mit 75.568 Hektar </w:t>
      </w:r>
      <w:r w:rsidRPr="00110329">
        <w:rPr>
          <w:rFonts w:cstheme="minorHAnsi"/>
          <w:sz w:val="22"/>
          <w:szCs w:val="22"/>
        </w:rPr>
        <w:t xml:space="preserve">das fünfte </w:t>
      </w:r>
      <w:r w:rsidR="006A6561" w:rsidRPr="00110329">
        <w:rPr>
          <w:rFonts w:cstheme="minorHAnsi"/>
          <w:sz w:val="22"/>
          <w:szCs w:val="22"/>
        </w:rPr>
        <w:t>Jahr</w:t>
      </w:r>
      <w:r w:rsidRPr="00110329">
        <w:rPr>
          <w:rFonts w:cstheme="minorHAnsi"/>
          <w:sz w:val="22"/>
          <w:szCs w:val="22"/>
        </w:rPr>
        <w:t xml:space="preserve"> in Folge die viertgrößte Ackerkultur auf </w:t>
      </w:r>
      <w:r w:rsidR="00F53A65">
        <w:rPr>
          <w:rFonts w:cstheme="minorHAnsi"/>
          <w:sz w:val="22"/>
          <w:szCs w:val="22"/>
        </w:rPr>
        <w:t>heimischen</w:t>
      </w:r>
      <w:r w:rsidRPr="00110329">
        <w:rPr>
          <w:rFonts w:cstheme="minorHAnsi"/>
          <w:sz w:val="22"/>
          <w:szCs w:val="22"/>
        </w:rPr>
        <w:t xml:space="preserve"> Feldern, nach Mais, Weizen und Gerste. </w:t>
      </w:r>
      <w:r w:rsidR="009A1133"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5714C881" w:rsidR="009A1133" w:rsidRPr="00110329"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FC1841">
        <w:rPr>
          <w:rFonts w:cstheme="minorHAnsi"/>
          <w:sz w:val="22"/>
          <w:szCs w:val="22"/>
        </w:rPr>
        <w:t>- und Futter</w:t>
      </w:r>
      <w:r w:rsidR="00093939">
        <w:rPr>
          <w:rFonts w:cstheme="minorHAnsi"/>
          <w:sz w:val="22"/>
          <w:szCs w:val="22"/>
        </w:rPr>
        <w:t>mittel</w:t>
      </w:r>
      <w:r w:rsidR="00FC1841">
        <w:rPr>
          <w:rFonts w:cstheme="minorHAnsi"/>
          <w:sz w:val="22"/>
          <w:szCs w:val="22"/>
        </w:rPr>
        <w:t>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6A16CE9C" w14:textId="17FE84A3" w:rsidR="00B56A90" w:rsidRPr="00110329" w:rsidRDefault="009D001D">
      <w:pPr>
        <w:rPr>
          <w:rFonts w:cstheme="minorHAnsi"/>
          <w:sz w:val="22"/>
          <w:szCs w:val="22"/>
        </w:rPr>
      </w:pPr>
      <w:r w:rsidRPr="00110329">
        <w:rPr>
          <w:rFonts w:cstheme="minorHAnsi"/>
          <w:sz w:val="22"/>
          <w:szCs w:val="22"/>
        </w:rPr>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auf 28.985 Hektar angebaut</w:t>
      </w:r>
      <w:r w:rsidRPr="00110329">
        <w:rPr>
          <w:rFonts w:cstheme="minorHAnsi"/>
          <w:sz w:val="22"/>
          <w:szCs w:val="22"/>
        </w:rPr>
        <w:t xml:space="preserve">. </w:t>
      </w:r>
      <w:r w:rsidR="006A6561" w:rsidRPr="00110329">
        <w:rPr>
          <w:rFonts w:cstheme="minorHAnsi"/>
          <w:sz w:val="22"/>
          <w:szCs w:val="22"/>
        </w:rPr>
        <w:t xml:space="preserve">Damit sind 38,4 Prozent </w:t>
      </w:r>
      <w:r w:rsidR="009A1133" w:rsidRPr="00110329">
        <w:rPr>
          <w:rFonts w:cstheme="minorHAnsi"/>
          <w:sz w:val="22"/>
          <w:szCs w:val="22"/>
        </w:rPr>
        <w:t xml:space="preserve">der </w:t>
      </w:r>
      <w:r w:rsidR="003C779D" w:rsidRPr="00110329">
        <w:rPr>
          <w:rFonts w:cstheme="minorHAnsi"/>
          <w:sz w:val="22"/>
          <w:szCs w:val="22"/>
        </w:rPr>
        <w:t xml:space="preserve">heimischen </w:t>
      </w:r>
      <w:r w:rsidR="009A1133" w:rsidRPr="00110329">
        <w:rPr>
          <w:rFonts w:cstheme="minorHAnsi"/>
          <w:sz w:val="22"/>
          <w:szCs w:val="22"/>
        </w:rPr>
        <w:t>Sojaflächen biologisch bewirtschaftet</w:t>
      </w:r>
      <w:r w:rsidR="003C779D" w:rsidRPr="00110329">
        <w:rPr>
          <w:rFonts w:cstheme="minorHAnsi"/>
          <w:sz w:val="22"/>
          <w:szCs w:val="22"/>
        </w:rPr>
        <w:t>, dieser Wert ist europaweit einzigartig</w:t>
      </w:r>
      <w:r w:rsidR="006A6561" w:rsidRPr="00110329">
        <w:rPr>
          <w:rFonts w:cstheme="minorHAnsi"/>
          <w:sz w:val="22"/>
          <w:szCs w:val="22"/>
        </w:rPr>
        <w:t>.</w:t>
      </w:r>
      <w:r w:rsidR="009A1133" w:rsidRPr="00110329">
        <w:rPr>
          <w:rFonts w:cstheme="minorHAnsi"/>
          <w:sz w:val="22"/>
          <w:szCs w:val="22"/>
        </w:rPr>
        <w:t xml:space="preserve"> Sojabohnen können </w:t>
      </w:r>
      <w:r w:rsidR="003C779D" w:rsidRPr="00110329">
        <w:rPr>
          <w:rFonts w:cstheme="minorHAnsi"/>
          <w:sz w:val="22"/>
          <w:szCs w:val="22"/>
        </w:rPr>
        <w:t>durch</w:t>
      </w:r>
      <w:r w:rsidR="009A1133" w:rsidRPr="00110329">
        <w:rPr>
          <w:rFonts w:cstheme="minorHAnsi"/>
          <w:sz w:val="22"/>
          <w:szCs w:val="22"/>
        </w:rPr>
        <w:t xml:space="preserve"> ihre Symbiose mit </w:t>
      </w:r>
      <w:r w:rsidR="009A1133" w:rsidRPr="00110329">
        <w:rPr>
          <w:rFonts w:cstheme="minorHAnsi"/>
          <w:sz w:val="22"/>
          <w:szCs w:val="22"/>
        </w:rPr>
        <w:lastRenderedPageBreak/>
        <w:t>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C8C7D9D" w14:textId="77777777" w:rsidR="00154D2B" w:rsidRPr="00110329" w:rsidRDefault="00154D2B" w:rsidP="00154D2B">
      <w:pPr>
        <w:rPr>
          <w:rFonts w:cstheme="minorHAnsi"/>
          <w:sz w:val="22"/>
          <w:szCs w:val="22"/>
        </w:rPr>
      </w:pPr>
      <w:r w:rsidRPr="00110329">
        <w:rPr>
          <w:rFonts w:cstheme="minorHAnsi"/>
          <w:sz w:val="22"/>
          <w:szCs w:val="22"/>
        </w:rPr>
        <w:t>---</w:t>
      </w:r>
    </w:p>
    <w:p w14:paraId="14BBD890" w14:textId="77777777" w:rsidR="00154D2B" w:rsidRPr="00110329" w:rsidRDefault="00154D2B" w:rsidP="00154D2B">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w:t>
      </w:r>
      <w:proofErr w:type="spellStart"/>
      <w:r w:rsidRPr="00110329">
        <w:rPr>
          <w:rFonts w:asciiTheme="minorHAnsi" w:hAnsiTheme="minorHAnsi" w:cstheme="minorHAnsi"/>
          <w:i/>
          <w:sz w:val="22"/>
          <w:szCs w:val="22"/>
          <w:lang w:val="de-AT"/>
        </w:rPr>
        <w:t>AkteurInnen</w:t>
      </w:r>
      <w:proofErr w:type="spellEnd"/>
      <w:r w:rsidRPr="00110329">
        <w:rPr>
          <w:rFonts w:asciiTheme="minorHAnsi" w:hAnsiTheme="minorHAnsi" w:cstheme="minorHAnsi"/>
          <w:i/>
          <w:sz w:val="22"/>
          <w:szCs w:val="22"/>
          <w:lang w:val="de-AT"/>
        </w:rPr>
        <w:t xml:space="preserve">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w:t>
      </w:r>
      <w:proofErr w:type="spellStart"/>
      <w:r w:rsidRPr="00110329">
        <w:rPr>
          <w:rFonts w:asciiTheme="minorHAnsi" w:hAnsiTheme="minorHAnsi" w:cstheme="minorHAnsi"/>
          <w:i/>
          <w:sz w:val="22"/>
          <w:szCs w:val="22"/>
          <w:lang w:val="de-AT"/>
        </w:rPr>
        <w:t>ZüchterInnen</w:t>
      </w:r>
      <w:proofErr w:type="spellEnd"/>
      <w:r w:rsidRPr="00110329">
        <w:rPr>
          <w:rFonts w:asciiTheme="minorHAnsi" w:hAnsiTheme="minorHAnsi" w:cstheme="minorHAnsi"/>
          <w:i/>
          <w:sz w:val="22"/>
          <w:szCs w:val="22"/>
          <w:lang w:val="de-AT"/>
        </w:rPr>
        <w:t xml:space="preserve">, (Bio-)Bauern und -Bäuerinnen, Verarbeitungsbetriebe, Lebensmittelunternehmen und -manufakturen, </w:t>
      </w:r>
      <w:proofErr w:type="spellStart"/>
      <w:r w:rsidRPr="00110329">
        <w:rPr>
          <w:rFonts w:asciiTheme="minorHAnsi" w:hAnsiTheme="minorHAnsi" w:cstheme="minorHAnsi"/>
          <w:i/>
          <w:sz w:val="22"/>
          <w:szCs w:val="22"/>
          <w:lang w:val="de-AT"/>
        </w:rPr>
        <w:t>WissenschafterInnen</w:t>
      </w:r>
      <w:proofErr w:type="spellEnd"/>
      <w:r w:rsidRPr="00110329">
        <w:rPr>
          <w:rFonts w:asciiTheme="minorHAnsi" w:hAnsiTheme="minorHAnsi" w:cstheme="minorHAnsi"/>
          <w:i/>
          <w:sz w:val="22"/>
          <w:szCs w:val="22"/>
          <w:lang w:val="de-AT"/>
        </w:rPr>
        <w:t xml:space="preserve"> und </w:t>
      </w:r>
      <w:proofErr w:type="spellStart"/>
      <w:r w:rsidRPr="00110329">
        <w:rPr>
          <w:rFonts w:asciiTheme="minorHAnsi" w:hAnsiTheme="minorHAnsi" w:cstheme="minorHAnsi"/>
          <w:i/>
          <w:sz w:val="22"/>
          <w:szCs w:val="22"/>
          <w:lang w:val="de-AT"/>
        </w:rPr>
        <w:t>KulinarikexpertInnen</w:t>
      </w:r>
      <w:proofErr w:type="spellEnd"/>
      <w:r w:rsidRPr="00110329">
        <w:rPr>
          <w:rFonts w:asciiTheme="minorHAnsi" w:hAnsiTheme="minorHAnsi" w:cstheme="minorHAnsi"/>
          <w:i/>
          <w:sz w:val="22"/>
          <w:szCs w:val="22"/>
          <w:lang w:val="de-AT"/>
        </w:rPr>
        <w:t>. Der Verein arbeitet unabhängig und verfolgt keine wirtschaftlichen Ziele.</w:t>
      </w:r>
    </w:p>
    <w:p w14:paraId="58CB0FCE" w14:textId="012A2CCE" w:rsidR="00B56A90" w:rsidRPr="00110329" w:rsidRDefault="00B56A90">
      <w:pPr>
        <w:rPr>
          <w:rFonts w:cstheme="minorHAnsi"/>
          <w:sz w:val="22"/>
          <w:szCs w:val="22"/>
        </w:rPr>
      </w:pPr>
    </w:p>
    <w:p w14:paraId="0B6C1686" w14:textId="77777777" w:rsidR="00110329" w:rsidRPr="00F53A65" w:rsidRDefault="00110329" w:rsidP="003D3F90">
      <w:pPr>
        <w:rPr>
          <w:rFonts w:cstheme="minorHAnsi"/>
          <w:bCs/>
          <w:sz w:val="22"/>
          <w:szCs w:val="22"/>
        </w:rPr>
      </w:pPr>
    </w:p>
    <w:p w14:paraId="04CEDB4A" w14:textId="0B339B8D" w:rsidR="00110329" w:rsidRPr="00F53A65" w:rsidRDefault="00110329" w:rsidP="00154D2B">
      <w:pPr>
        <w:pStyle w:val="Listenabsatz"/>
        <w:numPr>
          <w:ilvl w:val="0"/>
          <w:numId w:val="3"/>
        </w:numPr>
        <w:ind w:left="426"/>
        <w:rPr>
          <w:rFonts w:cstheme="minorHAnsi"/>
          <w:bCs/>
          <w:sz w:val="22"/>
          <w:szCs w:val="22"/>
        </w:rPr>
      </w:pPr>
      <w:r w:rsidRPr="00F53A65">
        <w:rPr>
          <w:rFonts w:cstheme="minorHAnsi"/>
          <w:bCs/>
          <w:sz w:val="22"/>
          <w:szCs w:val="22"/>
        </w:rPr>
        <w:t xml:space="preserve">Detaildaten zu Bundesländerflächen und -Bauern, Flächenentwicklung und -Vergleiche sowie Proteinerträge im Vergleich finden Sie </w:t>
      </w:r>
      <w:hyperlink r:id="rId7" w:history="1">
        <w:r w:rsidRPr="00DA4013">
          <w:rPr>
            <w:rStyle w:val="Hyperlink"/>
            <w:rFonts w:cstheme="minorHAnsi"/>
            <w:bCs/>
            <w:sz w:val="22"/>
            <w:szCs w:val="22"/>
          </w:rPr>
          <w:t>in dieser Excel-Datei</w:t>
        </w:r>
      </w:hyperlink>
      <w:r w:rsidRPr="00F53A65">
        <w:rPr>
          <w:rFonts w:cstheme="minorHAnsi"/>
          <w:bCs/>
          <w:sz w:val="22"/>
          <w:szCs w:val="22"/>
        </w:rPr>
        <w:t>.</w:t>
      </w:r>
    </w:p>
    <w:p w14:paraId="0E35C302" w14:textId="4CA8DA63" w:rsidR="003D3F90" w:rsidRPr="00F53A65" w:rsidRDefault="003D3F90" w:rsidP="00154D2B">
      <w:pPr>
        <w:pStyle w:val="Listenabsatz"/>
        <w:numPr>
          <w:ilvl w:val="0"/>
          <w:numId w:val="3"/>
        </w:numPr>
        <w:ind w:left="426"/>
        <w:rPr>
          <w:rFonts w:cstheme="minorHAnsi"/>
          <w:bCs/>
          <w:sz w:val="22"/>
          <w:szCs w:val="22"/>
        </w:rPr>
      </w:pPr>
      <w:r w:rsidRPr="00F53A65">
        <w:rPr>
          <w:rFonts w:cstheme="minorHAnsi"/>
          <w:bCs/>
          <w:sz w:val="22"/>
          <w:szCs w:val="22"/>
        </w:rPr>
        <w:t xml:space="preserve">Infografiken zur freien Verwendung finden Sie </w:t>
      </w:r>
      <w:hyperlink r:id="rId8" w:history="1">
        <w:r w:rsidRPr="00F53A65">
          <w:rPr>
            <w:rStyle w:val="Hyperlink"/>
            <w:rFonts w:cstheme="minorHAnsi"/>
            <w:bCs/>
            <w:sz w:val="22"/>
            <w:szCs w:val="22"/>
          </w:rPr>
          <w:t>hier</w:t>
        </w:r>
      </w:hyperlink>
      <w:r w:rsidRPr="00F53A65">
        <w:rPr>
          <w:rFonts w:cstheme="minorHAnsi"/>
          <w:bCs/>
          <w:sz w:val="22"/>
          <w:szCs w:val="22"/>
        </w:rPr>
        <w:t>.</w:t>
      </w:r>
    </w:p>
    <w:p w14:paraId="3F86E8D0" w14:textId="34259FDE" w:rsidR="003D3F90" w:rsidRPr="00F53A65" w:rsidRDefault="003D3F90" w:rsidP="00154D2B">
      <w:pPr>
        <w:pStyle w:val="Listenabsatz"/>
        <w:numPr>
          <w:ilvl w:val="0"/>
          <w:numId w:val="3"/>
        </w:numPr>
        <w:ind w:left="426"/>
        <w:rPr>
          <w:rStyle w:val="Hervorhebung"/>
          <w:rFonts w:cstheme="minorHAnsi"/>
          <w:bCs/>
          <w:iCs w:val="0"/>
          <w:sz w:val="22"/>
          <w:szCs w:val="22"/>
        </w:rPr>
      </w:pPr>
      <w:r w:rsidRPr="00F53A65">
        <w:rPr>
          <w:rFonts w:cstheme="minorHAnsi"/>
          <w:bCs/>
          <w:sz w:val="22"/>
          <w:szCs w:val="22"/>
        </w:rPr>
        <w:t xml:space="preserve">Fotomaterial finden Sie </w:t>
      </w:r>
      <w:hyperlink r:id="rId9" w:history="1">
        <w:r w:rsidRPr="00F53A65">
          <w:rPr>
            <w:rStyle w:val="Hyperlink"/>
            <w:rFonts w:cstheme="minorHAnsi"/>
            <w:bCs/>
            <w:sz w:val="22"/>
            <w:szCs w:val="22"/>
          </w:rPr>
          <w:t>hier</w:t>
        </w:r>
      </w:hyperlink>
      <w:r w:rsidRPr="00F53A65">
        <w:rPr>
          <w:rFonts w:cstheme="minorHAnsi"/>
          <w:bCs/>
          <w:sz w:val="22"/>
          <w:szCs w:val="22"/>
        </w:rPr>
        <w:t>.</w:t>
      </w:r>
    </w:p>
    <w:p w14:paraId="2D598052" w14:textId="77777777" w:rsidR="00154D2B" w:rsidRPr="00F53A65" w:rsidRDefault="00154D2B"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F53A65" w:rsidRDefault="003D3F90" w:rsidP="00AF6384">
      <w:pPr>
        <w:pStyle w:val="StandardWeb"/>
        <w:spacing w:before="0" w:beforeAutospacing="0" w:after="0" w:afterAutospacing="0"/>
        <w:rPr>
          <w:rFonts w:asciiTheme="minorHAnsi" w:hAnsiTheme="minorHAnsi" w:cstheme="minorHAnsi"/>
          <w:color w:val="000000"/>
          <w:sz w:val="22"/>
          <w:szCs w:val="22"/>
        </w:rPr>
      </w:pPr>
      <w:r w:rsidRPr="00F53A65">
        <w:rPr>
          <w:rFonts w:asciiTheme="minorHAnsi" w:hAnsiTheme="minorHAnsi" w:cstheme="minorHAnsi"/>
          <w:b/>
          <w:color w:val="000000"/>
          <w:sz w:val="22"/>
          <w:szCs w:val="22"/>
        </w:rPr>
        <w:t>Rückfragehinweis:</w:t>
      </w:r>
      <w:r w:rsidRPr="00F53A65">
        <w:rPr>
          <w:rStyle w:val="apple-converted-space"/>
          <w:rFonts w:asciiTheme="minorHAnsi" w:hAnsiTheme="minorHAnsi" w:cstheme="minorHAnsi"/>
          <w:b/>
          <w:color w:val="000000"/>
          <w:sz w:val="22"/>
          <w:szCs w:val="22"/>
        </w:rPr>
        <w:t> </w:t>
      </w:r>
      <w:r w:rsidRPr="00F53A65">
        <w:rPr>
          <w:rFonts w:asciiTheme="minorHAnsi" w:hAnsiTheme="minorHAnsi" w:cstheme="minorHAnsi"/>
          <w:b/>
          <w:color w:val="000000"/>
          <w:sz w:val="22"/>
          <w:szCs w:val="22"/>
        </w:rPr>
        <w:br/>
      </w:r>
      <w:r w:rsidRPr="00F53A65">
        <w:rPr>
          <w:rFonts w:asciiTheme="minorHAnsi" w:hAnsiTheme="minorHAnsi" w:cstheme="minorHAnsi"/>
          <w:color w:val="000000"/>
          <w:sz w:val="22"/>
          <w:szCs w:val="22"/>
        </w:rPr>
        <w:t>DI Karl Fischer</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Obmann des Vereins „Soja aus Österreich“</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Mobil: +43 (0664) 35 84 317</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E-Mail:</w:t>
      </w:r>
      <w:r w:rsidRPr="00F53A65">
        <w:rPr>
          <w:rStyle w:val="apple-converted-space"/>
          <w:rFonts w:asciiTheme="minorHAnsi" w:hAnsiTheme="minorHAnsi" w:cstheme="minorHAnsi"/>
          <w:color w:val="000000"/>
          <w:sz w:val="22"/>
          <w:szCs w:val="22"/>
        </w:rPr>
        <w:t> </w:t>
      </w:r>
      <w:hyperlink r:id="rId10" w:history="1">
        <w:r w:rsidRPr="00F53A65">
          <w:rPr>
            <w:rStyle w:val="Hyperlink"/>
            <w:rFonts w:asciiTheme="minorHAnsi" w:hAnsiTheme="minorHAnsi" w:cstheme="minorHAnsi"/>
            <w:sz w:val="22"/>
            <w:szCs w:val="22"/>
          </w:rPr>
          <w:t>karl.fischer@soja-aus-oesterreich.at</w:t>
        </w:r>
      </w:hyperlink>
      <w:r w:rsidRPr="00F53A65">
        <w:rPr>
          <w:rStyle w:val="apple-converted-space"/>
          <w:rFonts w:asciiTheme="minorHAnsi" w:hAnsiTheme="minorHAnsi" w:cstheme="minorHAnsi"/>
          <w:color w:val="000000"/>
          <w:sz w:val="22"/>
          <w:szCs w:val="22"/>
        </w:rPr>
        <w:t xml:space="preserve"> oder </w:t>
      </w:r>
      <w:hyperlink r:id="rId11" w:history="1">
        <w:r w:rsidR="00AF6384" w:rsidRPr="00F53A65">
          <w:rPr>
            <w:rStyle w:val="Hyperlink"/>
            <w:rFonts w:asciiTheme="minorHAnsi" w:hAnsiTheme="minorHAnsi" w:cstheme="minorHAnsi"/>
            <w:sz w:val="22"/>
            <w:szCs w:val="22"/>
          </w:rPr>
          <w:t>presse@soja-aus-oesterreich.at</w:t>
        </w:r>
      </w:hyperlink>
      <w:r w:rsidR="00AF6384" w:rsidRPr="00F53A65">
        <w:rPr>
          <w:rStyle w:val="apple-converted-space"/>
          <w:rFonts w:asciiTheme="minorHAnsi" w:hAnsiTheme="minorHAnsi" w:cstheme="minorHAnsi"/>
          <w:color w:val="000000"/>
          <w:sz w:val="22"/>
          <w:szCs w:val="22"/>
        </w:rPr>
        <w:t xml:space="preserve"> </w:t>
      </w:r>
      <w:r w:rsidRPr="00F53A65">
        <w:rPr>
          <w:rFonts w:asciiTheme="minorHAnsi" w:hAnsiTheme="minorHAnsi" w:cstheme="minorHAnsi"/>
          <w:color w:val="000000"/>
          <w:sz w:val="22"/>
          <w:szCs w:val="22"/>
        </w:rPr>
        <w:br/>
        <w:t>Web:</w:t>
      </w:r>
      <w:r w:rsidRPr="00F53A65">
        <w:rPr>
          <w:rStyle w:val="apple-converted-space"/>
          <w:rFonts w:asciiTheme="minorHAnsi" w:hAnsiTheme="minorHAnsi" w:cstheme="minorHAnsi"/>
          <w:color w:val="000000"/>
          <w:sz w:val="22"/>
          <w:szCs w:val="22"/>
        </w:rPr>
        <w:t> </w:t>
      </w:r>
      <w:hyperlink r:id="rId12" w:history="1">
        <w:r w:rsidRPr="00F53A65">
          <w:rPr>
            <w:rStyle w:val="Hyperlink"/>
            <w:rFonts w:asciiTheme="minorHAnsi" w:hAnsiTheme="minorHAnsi" w:cstheme="minorHAnsi"/>
            <w:sz w:val="22"/>
            <w:szCs w:val="22"/>
          </w:rPr>
          <w:t>www.soja-aus-oesterreich.at</w:t>
        </w:r>
      </w:hyperlink>
      <w:r w:rsidRPr="00F53A65">
        <w:rPr>
          <w:rFonts w:asciiTheme="minorHAnsi" w:hAnsiTheme="minorHAnsi" w:cstheme="minorHAnsi"/>
          <w:color w:val="000000"/>
          <w:sz w:val="22"/>
          <w:szCs w:val="22"/>
        </w:rPr>
        <w:t xml:space="preserve"> </w:t>
      </w:r>
    </w:p>
    <w:p w14:paraId="38C29C80" w14:textId="4D7D50ED" w:rsidR="00F53A65" w:rsidRPr="00370AE9" w:rsidRDefault="00110329" w:rsidP="00F53A65">
      <w:pPr>
        <w:pStyle w:val="StandardWeb"/>
        <w:spacing w:before="0" w:beforeAutospacing="0" w:after="0" w:afterAutospacing="0"/>
        <w:rPr>
          <w:rFonts w:asciiTheme="minorHAnsi" w:hAnsiTheme="minorHAnsi" w:cstheme="minorHAnsi"/>
          <w:color w:val="000000"/>
          <w:sz w:val="22"/>
          <w:szCs w:val="22"/>
          <w:lang w:val="en-US"/>
        </w:rPr>
      </w:pPr>
      <w:r w:rsidRPr="00F53A65">
        <w:rPr>
          <w:rFonts w:asciiTheme="minorHAnsi" w:hAnsiTheme="minorHAnsi" w:cstheme="minorHAnsi"/>
          <w:color w:val="000000"/>
          <w:sz w:val="22"/>
          <w:szCs w:val="22"/>
          <w:lang w:val="en-US"/>
        </w:rPr>
        <w:t xml:space="preserve">Facebook: </w:t>
      </w:r>
      <w:hyperlink r:id="rId13" w:history="1">
        <w:r w:rsidRPr="00F53A65">
          <w:rPr>
            <w:rStyle w:val="Hyperlink"/>
            <w:rFonts w:asciiTheme="minorHAnsi" w:hAnsiTheme="minorHAnsi" w:cstheme="minorHAnsi"/>
            <w:sz w:val="22"/>
            <w:szCs w:val="22"/>
            <w:lang w:val="en-US"/>
          </w:rPr>
          <w:t>https://www.facebook.com/sojaausoesterreich</w:t>
        </w:r>
      </w:hyperlink>
      <w:r w:rsidRPr="00F53A65">
        <w:rPr>
          <w:rFonts w:asciiTheme="minorHAnsi" w:hAnsiTheme="minorHAnsi" w:cstheme="minorHAnsi"/>
          <w:color w:val="000000"/>
          <w:sz w:val="22"/>
          <w:szCs w:val="22"/>
          <w:lang w:val="en-US"/>
        </w:rPr>
        <w:t xml:space="preserve"> </w:t>
      </w:r>
    </w:p>
    <w:sectPr w:rsidR="00F53A65" w:rsidRPr="00370AE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C1494" w14:textId="77777777" w:rsidR="00B91C63" w:rsidRDefault="00B91C63" w:rsidP="003D3F90">
      <w:r>
        <w:separator/>
      </w:r>
    </w:p>
  </w:endnote>
  <w:endnote w:type="continuationSeparator" w:id="0">
    <w:p w14:paraId="515430F3" w14:textId="77777777" w:rsidR="00B91C63" w:rsidRDefault="00B91C63"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A1BB" w14:textId="77777777" w:rsidR="00B91C63" w:rsidRDefault="00B91C63" w:rsidP="003D3F90">
      <w:r>
        <w:separator/>
      </w:r>
    </w:p>
  </w:footnote>
  <w:footnote w:type="continuationSeparator" w:id="0">
    <w:p w14:paraId="799BD6DD" w14:textId="77777777" w:rsidR="00B91C63" w:rsidRDefault="00B91C63"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23310"/>
    <w:rsid w:val="00081710"/>
    <w:rsid w:val="000828F6"/>
    <w:rsid w:val="00093939"/>
    <w:rsid w:val="0010257A"/>
    <w:rsid w:val="00110329"/>
    <w:rsid w:val="00154D2B"/>
    <w:rsid w:val="001C5F07"/>
    <w:rsid w:val="001D5A4C"/>
    <w:rsid w:val="00202FBE"/>
    <w:rsid w:val="00241025"/>
    <w:rsid w:val="00251EC9"/>
    <w:rsid w:val="002D41B7"/>
    <w:rsid w:val="00345DAE"/>
    <w:rsid w:val="00370AE9"/>
    <w:rsid w:val="00373E6B"/>
    <w:rsid w:val="003C779D"/>
    <w:rsid w:val="003D3F90"/>
    <w:rsid w:val="00400943"/>
    <w:rsid w:val="004B35DC"/>
    <w:rsid w:val="004E2670"/>
    <w:rsid w:val="005230CC"/>
    <w:rsid w:val="00566E98"/>
    <w:rsid w:val="005C0FAC"/>
    <w:rsid w:val="005E4EDC"/>
    <w:rsid w:val="00663890"/>
    <w:rsid w:val="006A6561"/>
    <w:rsid w:val="006F2AE9"/>
    <w:rsid w:val="006F7CAA"/>
    <w:rsid w:val="007236EE"/>
    <w:rsid w:val="00732A78"/>
    <w:rsid w:val="00734B5B"/>
    <w:rsid w:val="00764A6B"/>
    <w:rsid w:val="007A015F"/>
    <w:rsid w:val="007A7107"/>
    <w:rsid w:val="008521C3"/>
    <w:rsid w:val="00891ABA"/>
    <w:rsid w:val="0089714D"/>
    <w:rsid w:val="008D44D1"/>
    <w:rsid w:val="008E21F9"/>
    <w:rsid w:val="00941C54"/>
    <w:rsid w:val="0095133C"/>
    <w:rsid w:val="00961294"/>
    <w:rsid w:val="009A1133"/>
    <w:rsid w:val="009A63E3"/>
    <w:rsid w:val="009D001D"/>
    <w:rsid w:val="009D51D7"/>
    <w:rsid w:val="009E15AD"/>
    <w:rsid w:val="009E28F1"/>
    <w:rsid w:val="00A052CC"/>
    <w:rsid w:val="00A111B1"/>
    <w:rsid w:val="00A12A6B"/>
    <w:rsid w:val="00A555C7"/>
    <w:rsid w:val="00A7209B"/>
    <w:rsid w:val="00AF6384"/>
    <w:rsid w:val="00AF7B20"/>
    <w:rsid w:val="00B11743"/>
    <w:rsid w:val="00B20737"/>
    <w:rsid w:val="00B36850"/>
    <w:rsid w:val="00B552A1"/>
    <w:rsid w:val="00B56A90"/>
    <w:rsid w:val="00B90CF8"/>
    <w:rsid w:val="00B91C63"/>
    <w:rsid w:val="00BB5152"/>
    <w:rsid w:val="00BD4D7D"/>
    <w:rsid w:val="00BF1F3D"/>
    <w:rsid w:val="00BF65C4"/>
    <w:rsid w:val="00C00EA0"/>
    <w:rsid w:val="00C11EB7"/>
    <w:rsid w:val="00CB5A82"/>
    <w:rsid w:val="00CC4300"/>
    <w:rsid w:val="00CE3EC9"/>
    <w:rsid w:val="00D80376"/>
    <w:rsid w:val="00DA4013"/>
    <w:rsid w:val="00DA5F5D"/>
    <w:rsid w:val="00DF113B"/>
    <w:rsid w:val="00DF74A9"/>
    <w:rsid w:val="00E369E6"/>
    <w:rsid w:val="00ED6E0F"/>
    <w:rsid w:val="00EF6EBC"/>
    <w:rsid w:val="00EF765C"/>
    <w:rsid w:val="00F2753F"/>
    <w:rsid w:val="00F53A65"/>
    <w:rsid w:val="00FC1723"/>
    <w:rsid w:val="00FC1841"/>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https://www.facebook.com/sojaausoesterreich" TargetMode="Externa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4</cp:revision>
  <dcterms:created xsi:type="dcterms:W3CDTF">2021-05-26T18:15:00Z</dcterms:created>
  <dcterms:modified xsi:type="dcterms:W3CDTF">2021-05-27T00:56:00Z</dcterms:modified>
</cp:coreProperties>
</file>